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66678">
      <w:pPr>
        <w:spacing w:line="360" w:lineRule="auto"/>
        <w:jc w:val="center"/>
        <w:rPr>
          <w:rFonts w:ascii="宋体" w:hAnsi="宋体" w:cs="宋体"/>
          <w:bCs/>
          <w:sz w:val="24"/>
        </w:rPr>
      </w:pPr>
      <w:bookmarkStart w:id="1" w:name="_GoBack"/>
      <w:bookmarkEnd w:id="1"/>
      <w:r>
        <w:rPr>
          <w:rFonts w:hint="eastAsia" w:ascii="宋体" w:hAnsi="宋体" w:cs="宋体"/>
          <w:bCs/>
          <w:sz w:val="24"/>
        </w:rPr>
        <w:t>客观式模拟眼</w:t>
      </w:r>
    </w:p>
    <w:p w14:paraId="2FDD29EB">
      <w:pPr>
        <w:spacing w:line="360" w:lineRule="auto"/>
        <w:jc w:val="left"/>
        <w:rPr>
          <w:rFonts w:ascii="宋体" w:hAnsi="宋体" w:cs="宋体"/>
          <w:bCs/>
          <w:sz w:val="24"/>
        </w:rPr>
      </w:pPr>
      <w:r>
        <w:rPr>
          <w:rFonts w:hint="eastAsia" w:ascii="宋体" w:hAnsi="宋体" w:cs="宋体"/>
          <w:bCs/>
          <w:sz w:val="24"/>
        </w:rPr>
        <w:t>一、技术参数：</w:t>
      </w:r>
    </w:p>
    <w:p w14:paraId="674DE1D7">
      <w:pPr>
        <w:spacing w:line="360" w:lineRule="auto"/>
        <w:jc w:val="left"/>
        <w:rPr>
          <w:rFonts w:ascii="宋体" w:hAnsi="宋体" w:cs="宋体"/>
          <w:bCs/>
          <w:sz w:val="24"/>
        </w:rPr>
      </w:pPr>
      <w:r>
        <w:rPr>
          <w:rFonts w:hint="eastAsia" w:ascii="宋体" w:hAnsi="宋体" w:cs="宋体"/>
          <w:bCs/>
          <w:sz w:val="24"/>
        </w:rPr>
        <w:t>1、球镜度实际值与标称值之差：≤±0.12 m</w:t>
      </w:r>
      <w:r>
        <w:rPr>
          <w:rFonts w:hint="eastAsia" w:ascii="宋体" w:hAnsi="宋体" w:cs="宋体"/>
          <w:bCs/>
          <w:sz w:val="24"/>
          <w:vertAlign w:val="superscript"/>
        </w:rPr>
        <w:t>-1</w:t>
      </w:r>
      <w:r>
        <w:rPr>
          <w:rFonts w:hint="eastAsia" w:ascii="宋体" w:hAnsi="宋体" w:cs="宋体"/>
          <w:bCs/>
          <w:sz w:val="28"/>
          <w:szCs w:val="28"/>
          <w:vertAlign w:val="subscript"/>
        </w:rPr>
        <w:t>。</w:t>
      </w:r>
    </w:p>
    <w:p w14:paraId="0411E764">
      <w:pPr>
        <w:spacing w:line="360" w:lineRule="auto"/>
        <w:jc w:val="left"/>
        <w:rPr>
          <w:rFonts w:ascii="宋体" w:hAnsi="宋体" w:cs="宋体"/>
          <w:bCs/>
          <w:sz w:val="24"/>
        </w:rPr>
      </w:pPr>
      <w:r>
        <w:rPr>
          <w:rFonts w:hint="eastAsia" w:ascii="宋体" w:hAnsi="宋体" w:cs="宋体"/>
          <w:bCs/>
          <w:sz w:val="24"/>
        </w:rPr>
        <w:t>2、球镜度量值的年变化量：≤±0.06 m</w:t>
      </w:r>
      <w:r>
        <w:rPr>
          <w:rFonts w:hint="eastAsia" w:ascii="宋体" w:hAnsi="宋体" w:cs="宋体"/>
          <w:bCs/>
          <w:sz w:val="24"/>
          <w:vertAlign w:val="superscript"/>
        </w:rPr>
        <w:t>-1</w:t>
      </w:r>
      <w:r>
        <w:rPr>
          <w:rFonts w:hint="eastAsia" w:ascii="宋体" w:hAnsi="宋体" w:cs="宋体"/>
          <w:bCs/>
          <w:sz w:val="24"/>
        </w:rPr>
        <w:t>@球镜度-10 m</w:t>
      </w:r>
      <w:r>
        <w:rPr>
          <w:rFonts w:hint="eastAsia" w:ascii="宋体" w:hAnsi="宋体" w:cs="宋体"/>
          <w:bCs/>
          <w:sz w:val="24"/>
          <w:vertAlign w:val="superscript"/>
        </w:rPr>
        <w:t>-1</w:t>
      </w:r>
      <w:r>
        <w:rPr>
          <w:rFonts w:hint="eastAsia" w:ascii="宋体" w:hAnsi="宋体" w:cs="宋体"/>
          <w:bCs/>
          <w:sz w:val="24"/>
        </w:rPr>
        <w:t>～±10m</w:t>
      </w:r>
      <w:r>
        <w:rPr>
          <w:rFonts w:hint="eastAsia" w:ascii="宋体" w:hAnsi="宋体" w:cs="宋体"/>
          <w:bCs/>
          <w:sz w:val="24"/>
          <w:vertAlign w:val="superscript"/>
        </w:rPr>
        <w:t>-1</w:t>
      </w:r>
      <w:r>
        <w:rPr>
          <w:rFonts w:hint="eastAsia" w:ascii="宋体" w:hAnsi="宋体" w:cs="宋体"/>
          <w:bCs/>
          <w:sz w:val="24"/>
        </w:rPr>
        <w:t>范围的客观式模拟眼；不超过±0.10m</w:t>
      </w:r>
      <w:r>
        <w:rPr>
          <w:rFonts w:hint="eastAsia" w:ascii="宋体" w:hAnsi="宋体" w:cs="宋体"/>
          <w:bCs/>
          <w:sz w:val="24"/>
          <w:vertAlign w:val="superscript"/>
        </w:rPr>
        <w:t>-1</w:t>
      </w:r>
      <w:r>
        <w:rPr>
          <w:rFonts w:hint="eastAsia" w:ascii="宋体" w:hAnsi="宋体" w:cs="宋体"/>
          <w:bCs/>
          <w:sz w:val="24"/>
        </w:rPr>
        <w:t>@球镜度绝对值≥10 m</w:t>
      </w:r>
      <w:r>
        <w:rPr>
          <w:rFonts w:hint="eastAsia" w:ascii="宋体" w:hAnsi="宋体" w:cs="宋体"/>
          <w:bCs/>
          <w:sz w:val="24"/>
          <w:vertAlign w:val="superscript"/>
        </w:rPr>
        <w:t>-1</w:t>
      </w:r>
      <w:r>
        <w:rPr>
          <w:rFonts w:hint="eastAsia" w:ascii="宋体" w:hAnsi="宋体" w:cs="宋体"/>
          <w:bCs/>
          <w:sz w:val="24"/>
        </w:rPr>
        <w:t>范围的客观式模拟眼。</w:t>
      </w:r>
    </w:p>
    <w:p w14:paraId="1B66AA21">
      <w:pPr>
        <w:spacing w:line="360" w:lineRule="auto"/>
        <w:jc w:val="left"/>
        <w:rPr>
          <w:rFonts w:ascii="宋体" w:hAnsi="宋体" w:cs="宋体"/>
          <w:bCs/>
          <w:sz w:val="24"/>
        </w:rPr>
      </w:pPr>
      <w:r>
        <w:rPr>
          <w:rFonts w:hint="eastAsia" w:ascii="宋体" w:hAnsi="宋体" w:cs="宋体"/>
          <w:bCs/>
          <w:sz w:val="24"/>
        </w:rPr>
        <w:t>3、柱镜度实际值与标称值之差：≤±0.12 m</w:t>
      </w:r>
      <w:r>
        <w:rPr>
          <w:rFonts w:hint="eastAsia" w:ascii="宋体" w:hAnsi="宋体" w:cs="宋体"/>
          <w:bCs/>
          <w:sz w:val="24"/>
          <w:vertAlign w:val="superscript"/>
        </w:rPr>
        <w:t>-1</w:t>
      </w:r>
      <w:r>
        <w:rPr>
          <w:rFonts w:hint="eastAsia" w:ascii="宋体" w:hAnsi="宋体" w:cs="宋体"/>
          <w:bCs/>
          <w:sz w:val="24"/>
        </w:rPr>
        <w:t>；柱镜度量值的年变化量：≤±0.06 m</w:t>
      </w:r>
      <w:r>
        <w:rPr>
          <w:rFonts w:hint="eastAsia" w:ascii="宋体" w:hAnsi="宋体" w:cs="宋体"/>
          <w:bCs/>
          <w:sz w:val="24"/>
          <w:vertAlign w:val="superscript"/>
        </w:rPr>
        <w:t>-1</w:t>
      </w:r>
      <w:r>
        <w:rPr>
          <w:rFonts w:hint="eastAsia" w:ascii="宋体" w:hAnsi="宋体" w:cs="宋体"/>
          <w:bCs/>
          <w:sz w:val="24"/>
        </w:rPr>
        <w:t>。</w:t>
      </w:r>
    </w:p>
    <w:p w14:paraId="6C28FAAD">
      <w:pPr>
        <w:spacing w:line="360" w:lineRule="auto"/>
        <w:jc w:val="left"/>
        <w:rPr>
          <w:rFonts w:ascii="宋体" w:hAnsi="宋体" w:cs="宋体"/>
          <w:bCs/>
          <w:sz w:val="24"/>
        </w:rPr>
      </w:pPr>
      <w:r>
        <w:rPr>
          <w:rFonts w:hint="eastAsia" w:ascii="宋体" w:hAnsi="宋体" w:cs="宋体"/>
          <w:bCs/>
          <w:sz w:val="24"/>
        </w:rPr>
        <w:t>4、轴位控制器控制范围：0°～90°；误差≤±1°。</w:t>
      </w:r>
    </w:p>
    <w:p w14:paraId="4D855007">
      <w:pPr>
        <w:spacing w:line="360" w:lineRule="auto"/>
        <w:jc w:val="left"/>
        <w:rPr>
          <w:rFonts w:ascii="宋体" w:hAnsi="宋体" w:cs="宋体"/>
          <w:bCs/>
          <w:sz w:val="24"/>
        </w:rPr>
      </w:pPr>
      <w:r>
        <w:rPr>
          <w:rFonts w:hint="eastAsia" w:ascii="宋体" w:hAnsi="宋体" w:cs="宋体"/>
          <w:bCs/>
          <w:sz w:val="24"/>
        </w:rPr>
        <w:t>5、三个标准瞳距</w:t>
      </w:r>
      <w:r>
        <w:rPr>
          <w:rFonts w:ascii="宋体" w:hAnsi="宋体" w:cs="宋体"/>
          <w:bCs/>
          <w:sz w:val="24"/>
        </w:rPr>
        <w:t>55mm</w:t>
      </w:r>
      <w:r>
        <w:rPr>
          <w:rFonts w:hint="eastAsia" w:ascii="宋体" w:hAnsi="宋体" w:cs="宋体"/>
          <w:bCs/>
          <w:sz w:val="24"/>
        </w:rPr>
        <w:t>、</w:t>
      </w:r>
      <w:r>
        <w:rPr>
          <w:rFonts w:ascii="宋体" w:hAnsi="宋体" w:cs="宋体"/>
          <w:bCs/>
          <w:sz w:val="24"/>
        </w:rPr>
        <w:t>65mm</w:t>
      </w:r>
      <w:r>
        <w:rPr>
          <w:rFonts w:hint="eastAsia" w:ascii="宋体" w:hAnsi="宋体" w:cs="宋体"/>
          <w:bCs/>
          <w:sz w:val="24"/>
        </w:rPr>
        <w:t>、</w:t>
      </w:r>
      <w:r>
        <w:rPr>
          <w:rFonts w:ascii="宋体" w:hAnsi="宋体" w:cs="宋体"/>
          <w:bCs/>
          <w:sz w:val="24"/>
        </w:rPr>
        <w:t>75mm</w:t>
      </w:r>
      <w:r>
        <w:rPr>
          <w:rFonts w:hint="eastAsia" w:ascii="宋体" w:hAnsi="宋体" w:cs="宋体"/>
          <w:bCs/>
          <w:sz w:val="24"/>
        </w:rPr>
        <w:t>的</w:t>
      </w:r>
      <w:bookmarkStart w:id="0" w:name="OLE_LINK4"/>
      <w:r>
        <w:rPr>
          <w:rFonts w:hint="eastAsia" w:ascii="宋体" w:hAnsi="宋体" w:cs="宋体"/>
          <w:bCs/>
          <w:sz w:val="24"/>
        </w:rPr>
        <w:t>误差：</w:t>
      </w:r>
      <w:bookmarkEnd w:id="0"/>
      <w:r>
        <w:rPr>
          <w:rFonts w:hint="eastAsia" w:ascii="宋体" w:hAnsi="宋体" w:cs="宋体"/>
          <w:bCs/>
          <w:sz w:val="24"/>
        </w:rPr>
        <w:t>≤±</w:t>
      </w:r>
      <w:r>
        <w:rPr>
          <w:rFonts w:ascii="宋体" w:hAnsi="宋体" w:cs="宋体"/>
          <w:bCs/>
          <w:sz w:val="24"/>
        </w:rPr>
        <w:t>0.5mm</w:t>
      </w:r>
      <w:r>
        <w:rPr>
          <w:rFonts w:hint="eastAsia" w:ascii="宋体" w:hAnsi="宋体" w:cs="宋体"/>
          <w:bCs/>
          <w:sz w:val="24"/>
        </w:rPr>
        <w:t>。</w:t>
      </w:r>
    </w:p>
    <w:p w14:paraId="6C15D626">
      <w:pPr>
        <w:spacing w:line="360" w:lineRule="auto"/>
        <w:jc w:val="left"/>
        <w:rPr>
          <w:rFonts w:ascii="宋体" w:hAnsi="宋体" w:cs="宋体"/>
          <w:bCs/>
          <w:sz w:val="24"/>
        </w:rPr>
      </w:pPr>
      <w:r>
        <w:rPr>
          <w:rFonts w:hint="eastAsia" w:ascii="宋体" w:hAnsi="宋体" w:cs="宋体"/>
          <w:bCs/>
          <w:sz w:val="24"/>
        </w:rPr>
        <w:t>6、工作环境温度范围：0～40℃。</w:t>
      </w:r>
    </w:p>
    <w:p w14:paraId="46799C8C">
      <w:pPr>
        <w:spacing w:line="360" w:lineRule="auto"/>
        <w:jc w:val="left"/>
        <w:rPr>
          <w:rFonts w:ascii="宋体" w:hAnsi="宋体" w:cs="宋体"/>
          <w:bCs/>
          <w:sz w:val="24"/>
        </w:rPr>
      </w:pPr>
      <w:r>
        <w:rPr>
          <w:rFonts w:hint="eastAsia" w:ascii="宋体" w:hAnsi="宋体" w:cs="宋体"/>
          <w:bCs/>
          <w:sz w:val="24"/>
        </w:rPr>
        <w:t>7、工作环境湿度范围：≤85%RH。</w:t>
      </w:r>
    </w:p>
    <w:p w14:paraId="69D84249">
      <w:pPr>
        <w:spacing w:line="360" w:lineRule="auto"/>
        <w:jc w:val="left"/>
        <w:rPr>
          <w:rFonts w:ascii="宋体" w:hAnsi="宋体" w:cs="宋体"/>
          <w:bCs/>
          <w:sz w:val="24"/>
        </w:rPr>
      </w:pPr>
      <w:r>
        <w:rPr>
          <w:rFonts w:hint="eastAsia" w:ascii="宋体" w:hAnsi="宋体" w:cs="宋体"/>
          <w:bCs/>
          <w:sz w:val="24"/>
        </w:rPr>
        <w:t>二、主要配置：</w:t>
      </w:r>
    </w:p>
    <w:p w14:paraId="15B08420">
      <w:pPr>
        <w:spacing w:line="360" w:lineRule="auto"/>
        <w:jc w:val="left"/>
        <w:rPr>
          <w:rFonts w:ascii="宋体" w:hAnsi="宋体" w:cs="宋体"/>
          <w:bCs/>
          <w:sz w:val="24"/>
        </w:rPr>
      </w:pPr>
      <w:r>
        <w:rPr>
          <w:rFonts w:hint="eastAsia" w:ascii="宋体" w:hAnsi="宋体" w:cs="宋体"/>
          <w:bCs/>
          <w:sz w:val="24"/>
        </w:rPr>
        <w:t>1、客观式模拟眼：11只。</w:t>
      </w:r>
    </w:p>
    <w:p w14:paraId="33BB71C9">
      <w:pPr>
        <w:spacing w:line="360" w:lineRule="auto"/>
        <w:jc w:val="left"/>
        <w:rPr>
          <w:rFonts w:ascii="宋体" w:hAnsi="宋体" w:cs="宋体"/>
          <w:bCs/>
          <w:sz w:val="24"/>
        </w:rPr>
      </w:pPr>
      <w:r>
        <w:rPr>
          <w:rFonts w:hint="eastAsia" w:ascii="宋体" w:hAnsi="宋体" w:cs="宋体"/>
          <w:bCs/>
          <w:sz w:val="24"/>
        </w:rPr>
        <w:t>2、客观式模拟眼支架：1个。</w:t>
      </w:r>
    </w:p>
    <w:p w14:paraId="2BA6FF63">
      <w:pPr>
        <w:spacing w:line="360" w:lineRule="auto"/>
        <w:jc w:val="left"/>
        <w:rPr>
          <w:rFonts w:ascii="宋体" w:hAnsi="宋体" w:cs="宋体"/>
          <w:bCs/>
          <w:sz w:val="24"/>
        </w:rPr>
      </w:pPr>
      <w:r>
        <w:rPr>
          <w:rFonts w:hint="eastAsia" w:ascii="宋体" w:hAnsi="宋体" w:cs="宋体"/>
          <w:bCs/>
          <w:sz w:val="24"/>
        </w:rPr>
        <w:t>3、柱镜标准器：1套。</w:t>
      </w:r>
    </w:p>
    <w:p w14:paraId="50A4C755">
      <w:pPr>
        <w:spacing w:line="360" w:lineRule="auto"/>
        <w:jc w:val="left"/>
        <w:rPr>
          <w:rFonts w:ascii="宋体" w:hAnsi="宋体" w:cs="宋体"/>
          <w:bCs/>
          <w:sz w:val="24"/>
        </w:rPr>
      </w:pPr>
      <w:r>
        <w:rPr>
          <w:rFonts w:hint="eastAsia" w:ascii="宋体" w:hAnsi="宋体" w:cs="宋体"/>
          <w:bCs/>
          <w:sz w:val="24"/>
        </w:rPr>
        <w:t>4、瞳距标准器：1套。</w:t>
      </w:r>
    </w:p>
    <w:p w14:paraId="10AD7014">
      <w:pPr>
        <w:spacing w:line="360" w:lineRule="auto"/>
        <w:jc w:val="left"/>
        <w:rPr>
          <w:rFonts w:ascii="宋体" w:hAnsi="宋体" w:cs="宋体"/>
          <w:bCs/>
          <w:sz w:val="24"/>
        </w:rPr>
      </w:pPr>
      <w:r>
        <w:rPr>
          <w:rFonts w:hint="eastAsia" w:ascii="宋体" w:hAnsi="宋体" w:cs="宋体"/>
          <w:bCs/>
          <w:sz w:val="24"/>
        </w:rPr>
        <w:t>三、技术资料</w:t>
      </w:r>
    </w:p>
    <w:p w14:paraId="7E84BB8F">
      <w:pPr>
        <w:spacing w:line="360" w:lineRule="auto"/>
        <w:jc w:val="left"/>
        <w:rPr>
          <w:rFonts w:ascii="宋体" w:hAnsi="宋体" w:cs="宋体"/>
          <w:bCs/>
          <w:sz w:val="24"/>
        </w:rPr>
      </w:pPr>
      <w:r>
        <w:rPr>
          <w:rFonts w:hint="eastAsia" w:ascii="宋体" w:hAnsi="宋体" w:cs="宋体"/>
          <w:bCs/>
          <w:sz w:val="24"/>
        </w:rPr>
        <w:t>1、提供仪器设备的中文安装、操作手册。</w:t>
      </w:r>
      <w:r>
        <w:rPr>
          <w:rFonts w:hint="eastAsia" w:ascii="宋体" w:hAnsi="宋体" w:cs="宋体"/>
          <w:bCs/>
          <w:sz w:val="24"/>
        </w:rPr>
        <w:br w:type="textWrapping"/>
      </w:r>
      <w:r>
        <w:rPr>
          <w:rFonts w:hint="eastAsia" w:ascii="宋体" w:hAnsi="宋体" w:cs="宋体"/>
          <w:bCs/>
          <w:sz w:val="24"/>
        </w:rPr>
        <w:t>2、提供仪器设备的中文维修保养手册。</w:t>
      </w:r>
      <w:r>
        <w:rPr>
          <w:rFonts w:hint="eastAsia" w:ascii="宋体" w:hAnsi="宋体" w:cs="宋体"/>
          <w:bCs/>
          <w:sz w:val="24"/>
        </w:rPr>
        <w:br w:type="textWrapping"/>
      </w:r>
      <w:r>
        <w:rPr>
          <w:rFonts w:hint="eastAsia" w:ascii="宋体" w:hAnsi="宋体" w:cs="宋体"/>
          <w:bCs/>
          <w:sz w:val="24"/>
        </w:rPr>
        <w:t>3、仪器设备适合中国国家标准或通用国际标准。</w:t>
      </w:r>
    </w:p>
    <w:p w14:paraId="6235433E">
      <w:pPr>
        <w:spacing w:line="360" w:lineRule="auto"/>
        <w:jc w:val="left"/>
        <w:rPr>
          <w:rFonts w:ascii="宋体" w:hAnsi="宋体" w:cs="宋体"/>
          <w:bCs/>
          <w:sz w:val="24"/>
        </w:rPr>
      </w:pPr>
      <w:r>
        <w:rPr>
          <w:rFonts w:hint="eastAsia" w:ascii="宋体" w:hAnsi="宋体" w:cs="宋体"/>
          <w:bCs/>
          <w:sz w:val="24"/>
        </w:rPr>
        <w:t>四、售后服务：</w:t>
      </w:r>
    </w:p>
    <w:p w14:paraId="69B31AF0">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6A4FA478">
      <w:pPr>
        <w:spacing w:line="360" w:lineRule="auto"/>
        <w:rPr>
          <w:rFonts w:asciiTheme="minorEastAsia" w:hAnsiTheme="minorEastAsia" w:eastAsiaTheme="minorEastAsia"/>
          <w:sz w:val="24"/>
        </w:rPr>
      </w:pPr>
    </w:p>
    <w:p w14:paraId="0F28BB8A">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068B2">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1A4CB8"/>
    <w:rsid w:val="00223E4B"/>
    <w:rsid w:val="00242632"/>
    <w:rsid w:val="00250D7F"/>
    <w:rsid w:val="00260346"/>
    <w:rsid w:val="00262A79"/>
    <w:rsid w:val="00262D50"/>
    <w:rsid w:val="00281ED4"/>
    <w:rsid w:val="002B3D95"/>
    <w:rsid w:val="002D3CE9"/>
    <w:rsid w:val="003864F0"/>
    <w:rsid w:val="00386D48"/>
    <w:rsid w:val="003B5D09"/>
    <w:rsid w:val="003B6306"/>
    <w:rsid w:val="004046DF"/>
    <w:rsid w:val="00441020"/>
    <w:rsid w:val="00493FE9"/>
    <w:rsid w:val="0049750E"/>
    <w:rsid w:val="004D41BE"/>
    <w:rsid w:val="00502394"/>
    <w:rsid w:val="00505D15"/>
    <w:rsid w:val="00513B2F"/>
    <w:rsid w:val="00516304"/>
    <w:rsid w:val="005163FD"/>
    <w:rsid w:val="00547256"/>
    <w:rsid w:val="0059265D"/>
    <w:rsid w:val="005C6246"/>
    <w:rsid w:val="005E4370"/>
    <w:rsid w:val="006C57B9"/>
    <w:rsid w:val="006F03EA"/>
    <w:rsid w:val="0070784E"/>
    <w:rsid w:val="0076446E"/>
    <w:rsid w:val="00766764"/>
    <w:rsid w:val="00785AFC"/>
    <w:rsid w:val="007955FA"/>
    <w:rsid w:val="007B5029"/>
    <w:rsid w:val="007F542C"/>
    <w:rsid w:val="00804F0D"/>
    <w:rsid w:val="008214B2"/>
    <w:rsid w:val="008522B4"/>
    <w:rsid w:val="0089220C"/>
    <w:rsid w:val="008C7A5C"/>
    <w:rsid w:val="0090141B"/>
    <w:rsid w:val="00935BDF"/>
    <w:rsid w:val="00964A56"/>
    <w:rsid w:val="00986F62"/>
    <w:rsid w:val="00994ECA"/>
    <w:rsid w:val="009A3AD4"/>
    <w:rsid w:val="009E7EA7"/>
    <w:rsid w:val="00A435D1"/>
    <w:rsid w:val="00AB5CEF"/>
    <w:rsid w:val="00AC04B1"/>
    <w:rsid w:val="00B44867"/>
    <w:rsid w:val="00B85D49"/>
    <w:rsid w:val="00B85D9D"/>
    <w:rsid w:val="00BA06E9"/>
    <w:rsid w:val="00BA66A0"/>
    <w:rsid w:val="00BD6036"/>
    <w:rsid w:val="00C4435E"/>
    <w:rsid w:val="00C82434"/>
    <w:rsid w:val="00CA4490"/>
    <w:rsid w:val="00CB1761"/>
    <w:rsid w:val="00CC3AD1"/>
    <w:rsid w:val="00CE70AE"/>
    <w:rsid w:val="00D317DA"/>
    <w:rsid w:val="00D77C6D"/>
    <w:rsid w:val="00D911D3"/>
    <w:rsid w:val="00DF7DFC"/>
    <w:rsid w:val="00E0027D"/>
    <w:rsid w:val="00E21EAE"/>
    <w:rsid w:val="00E36A05"/>
    <w:rsid w:val="00E54DFA"/>
    <w:rsid w:val="00E80BE7"/>
    <w:rsid w:val="00E858C7"/>
    <w:rsid w:val="00E92360"/>
    <w:rsid w:val="00ED0EC4"/>
    <w:rsid w:val="00F04628"/>
    <w:rsid w:val="00F34B87"/>
    <w:rsid w:val="00FA52CC"/>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DBD97F04"/>
    <w:rsid w:val="DF96C1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E0156611-0283-4F73-B3C2-260EC2461A9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106</Words>
  <Characters>606</Characters>
  <Lines>5</Lines>
  <Paragraphs>1</Paragraphs>
  <TotalTime>149</TotalTime>
  <ScaleCrop>false</ScaleCrop>
  <LinksUpToDate>false</LinksUpToDate>
  <CharactersWithSpaces>711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2017-08-30T22:01:00Z</dcterms:created>
  <dc:creator>hanqd</dc:creator>
  <cp:lastModifiedBy>洪婧</cp:lastModifiedBy>
  <cp:lastPrinted>2019-11-27T23:56:00Z</cp:lastPrinted>
  <dcterms:modified xsi:type="dcterms:W3CDTF">2026-06-25T11:10:13Z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3876B03EDFAE004D159C3C6A9F63C261_43</vt:lpwstr>
  </property>
</Properties>
</file>